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3222F" w14:textId="77777777" w:rsidR="001E4104" w:rsidRDefault="001E4104" w:rsidP="001E4104">
      <w:pPr>
        <w:jc w:val="both"/>
        <w:rPr>
          <w:b/>
        </w:rPr>
      </w:pPr>
      <w:r>
        <w:rPr>
          <w:b/>
        </w:rPr>
        <w:t>Quaresima 2020. Terza settimana. Martedì 1</w:t>
      </w:r>
      <w:r w:rsidR="008656A5">
        <w:rPr>
          <w:b/>
        </w:rPr>
        <w:t>7</w:t>
      </w:r>
      <w:bookmarkStart w:id="0" w:name="_GoBack"/>
      <w:bookmarkEnd w:id="0"/>
      <w:r>
        <w:rPr>
          <w:b/>
        </w:rPr>
        <w:t xml:space="preserve"> marzo 2020.</w:t>
      </w:r>
    </w:p>
    <w:p w14:paraId="19335685" w14:textId="77777777" w:rsidR="001E4104" w:rsidRDefault="001E4104" w:rsidP="001E4104">
      <w:pPr>
        <w:jc w:val="both"/>
      </w:pPr>
    </w:p>
    <w:p w14:paraId="618ADFF1" w14:textId="77777777" w:rsidR="001E4104" w:rsidRDefault="001E4104" w:rsidP="001E4104">
      <w:pPr>
        <w:jc w:val="both"/>
        <w:rPr>
          <w:i/>
        </w:rPr>
      </w:pPr>
      <w:r>
        <w:rPr>
          <w:i/>
        </w:rPr>
        <w:t xml:space="preserve">In questo tempo favorevole, lasciamoci perciò condurre come Israele nel deserto (cfr Os 2,16), così da poter finalmente ascoltare la voce del nostro Sposo, lasciandola risuonare in noi con maggiore profondità e disponibilità. Quanto più ci </w:t>
      </w:r>
      <w:r w:rsidRPr="001E4104">
        <w:rPr>
          <w:i/>
          <w:u w:val="single"/>
        </w:rPr>
        <w:t>lasceremo coinvolgere dalla sua Parola</w:t>
      </w:r>
      <w:r>
        <w:rPr>
          <w:i/>
        </w:rPr>
        <w:t xml:space="preserve">, tanto più riusciremo a sperimentare la sua misericordia gratuita per noi. Non lasciamo perciò passare invano questo tempo di grazia, nella </w:t>
      </w:r>
      <w:r w:rsidRPr="001E4104">
        <w:rPr>
          <w:i/>
          <w:u w:val="single"/>
        </w:rPr>
        <w:t>presuntuosa illusione di essere noi i padroni dei tempi e dei modi della nostra conversione a Lui</w:t>
      </w:r>
      <w:r>
        <w:rPr>
          <w:i/>
        </w:rPr>
        <w:t>.</w:t>
      </w:r>
    </w:p>
    <w:p w14:paraId="27BE0029" w14:textId="77777777" w:rsidR="001E4104" w:rsidRDefault="001E4104" w:rsidP="001E4104">
      <w:pPr>
        <w:jc w:val="both"/>
        <w:rPr>
          <w:i/>
        </w:rPr>
      </w:pPr>
    </w:p>
    <w:p w14:paraId="3F18F60B" w14:textId="77777777" w:rsidR="001E4104" w:rsidRDefault="001E4104" w:rsidP="001E4104">
      <w:pPr>
        <w:jc w:val="both"/>
      </w:pPr>
      <w:r>
        <w:t>Vor</w:t>
      </w:r>
      <w:r w:rsidR="00F27D6E">
        <w:t>rei fermarmi un attimo su queste</w:t>
      </w:r>
      <w:r>
        <w:t xml:space="preserve"> due sottolineature che ritengo molto importanti.   Nel raccontare il cristianesimo </w:t>
      </w:r>
      <w:r w:rsidR="00F27D6E">
        <w:t xml:space="preserve">si può parlare delle tante </w:t>
      </w:r>
      <w:r>
        <w:t>verità e dei tanti ‘doveri’ che lo compongono; si può fare la sua storia e l’esame analitico dei suoi dogmi e tanto altro ancora; cose utili ma insufficienti se non si arriva a parlare dello ‘stile cristiano’. S.Paolo scrivendo alla problematica comunità di Corinto ha cercato di far capire che c’è un dono (un Karisma) che è il più grande di tutti perché il resto senza quello è tutto da buttare.</w:t>
      </w:r>
    </w:p>
    <w:p w14:paraId="3BA3D2F9" w14:textId="77777777" w:rsidR="001E4104" w:rsidRDefault="001E4104" w:rsidP="001E4104">
      <w:pPr>
        <w:jc w:val="both"/>
      </w:pPr>
      <w:r>
        <w:t>S.Paolo parlava della carità, cioè del fatto che Dio è Amore che si dona in modo incondizionato. Una simile affermazione è molto impegnativa perché va in senso contrario a quanto istintivamente ci viene in mente quando pensiamo a Dio.  Il rischio più grande di ogni religione, e quindi anche del cristianesimo</w:t>
      </w:r>
      <w:r w:rsidR="00F27D6E">
        <w:t>, è quello che tratta</w:t>
      </w:r>
      <w:r>
        <w:t xml:space="preserve"> Dio come ‘oggetto’. Si cerca Dio, si parla con Dio, si parla di Dio, si ha paura di Dio; si fa il bene perché Dio è giusto e saprà ben valutare il bene che facciamo; Dio perdona ma non possiamo approfittarcene…</w:t>
      </w:r>
    </w:p>
    <w:p w14:paraId="16E15F2B" w14:textId="77777777" w:rsidR="001E4104" w:rsidRDefault="00F27D6E" w:rsidP="001E4104">
      <w:pPr>
        <w:jc w:val="both"/>
      </w:pPr>
      <w:r>
        <w:t>Dio non deve essere</w:t>
      </w:r>
      <w:r w:rsidR="001E4104">
        <w:t xml:space="preserve"> mai ‘oggetto’, nemmeno il più grande e il più i</w:t>
      </w:r>
      <w:r>
        <w:t>mportante di tutti. Dio è sempre</w:t>
      </w:r>
      <w:r w:rsidR="001E4104">
        <w:t xml:space="preserve"> ‘soggetto’, cioè è Lui che parla</w:t>
      </w:r>
      <w:r w:rsidR="00B81953">
        <w:t xml:space="preserve"> e che prende l’iniziativa</w:t>
      </w:r>
      <w:r w:rsidR="001E4104">
        <w:t xml:space="preserve"> e non è de</w:t>
      </w:r>
      <w:r w:rsidR="00B81953">
        <w:t>tto che io capisca cosa mi dice;</w:t>
      </w:r>
      <w:r w:rsidR="001E4104">
        <w:t xml:space="preserve"> è lui che decide come tenere insieme la sua misericordia e la mia libertà (per non offenderla, ma per salvarla)</w:t>
      </w:r>
      <w:r w:rsidR="00B81953">
        <w:t>;</w:t>
      </w:r>
      <w:r w:rsidR="001E4104">
        <w:t xml:space="preserve"> è Dio che pensa e provvede a me e non io che faccio ‘qualcosa’</w:t>
      </w:r>
      <w:r w:rsidR="009B6EF1">
        <w:t xml:space="preserve"> per lui. E’ una questione di stile. Anche i comandamenti, che Gesù ha approvato ma che ha pensato</w:t>
      </w:r>
      <w:r w:rsidR="00B81953">
        <w:t xml:space="preserve"> bene</w:t>
      </w:r>
      <w:r w:rsidR="009B6EF1">
        <w:t xml:space="preserve"> d</w:t>
      </w:r>
      <w:r w:rsidR="00B81953">
        <w:t>i raccoglierli</w:t>
      </w:r>
      <w:r w:rsidR="009B6EF1">
        <w:t xml:space="preserve"> in uno solo (lo stile!), non sono più l’essenziale perché se sono vissuti senza ‘stile’ non servono a nulla. </w:t>
      </w:r>
    </w:p>
    <w:p w14:paraId="5F0CBDC0" w14:textId="77777777" w:rsidR="009B6EF1" w:rsidRDefault="009B6EF1" w:rsidP="001E4104">
      <w:pPr>
        <w:jc w:val="both"/>
      </w:pPr>
      <w:r>
        <w:t>Sarà bene precisare che cosa sia questo ‘stile’. Mi è parso che le due sottolineatura della lettura ci diano una ‘lezione di stile’.</w:t>
      </w:r>
    </w:p>
    <w:p w14:paraId="06D85362" w14:textId="77777777" w:rsidR="009B6EF1" w:rsidRDefault="009B6EF1" w:rsidP="001E4104">
      <w:pPr>
        <w:jc w:val="both"/>
      </w:pPr>
    </w:p>
    <w:p w14:paraId="340387E8" w14:textId="77777777" w:rsidR="009B6EF1" w:rsidRDefault="009B6EF1" w:rsidP="009B6EF1">
      <w:pPr>
        <w:pStyle w:val="Paragrafoelenco"/>
        <w:numPr>
          <w:ilvl w:val="0"/>
          <w:numId w:val="1"/>
        </w:numPr>
        <w:jc w:val="both"/>
      </w:pPr>
      <w:r>
        <w:t xml:space="preserve">La prima: lasciarsi coinvolgere dalla Parola di Dio. Ci sono molte fatiche da fare; per quelli della mia età vuol rivedere ‘lo stile’ di cristianesimo che viveva praticamente senza Parola, </w:t>
      </w:r>
      <w:r w:rsidR="00B81953">
        <w:t>anche se forse essa</w:t>
      </w:r>
      <w:r>
        <w:t xml:space="preserve"> era più conosciuta di oggi perché praticata in una vita eccle</w:t>
      </w:r>
      <w:r w:rsidR="00855EFD">
        <w:t>siale che permeava l’esistenza (cioè c’</w:t>
      </w:r>
      <w:r w:rsidR="00B81953">
        <w:t>era</w:t>
      </w:r>
      <w:r w:rsidR="00855EFD">
        <w:t xml:space="preserve"> una ‘cultura evangelica’ che parlava della vita); chi non ha conosciuto il ‘catechismo delle domande’ non ha meno problemi perché rischia di accostarsi alla Parola con un atteggiamento saccente o solo estetico ma senza fede nella forza della Parola che crea e che è Verità per tutti. Ma, soprattutto, pesa ancora sulla Parola un fraintendimento che la chiude nel genere ‘lettura edificante e di studio’ e non la accoglie come Grazia trasformante perché Dio è il ‘soggetto’ che parla e</w:t>
      </w:r>
      <w:r w:rsidR="00B81953">
        <w:t>,</w:t>
      </w:r>
      <w:r w:rsidR="00855EFD">
        <w:t xml:space="preserve"> parlando</w:t>
      </w:r>
      <w:r w:rsidR="00B81953">
        <w:t>,</w:t>
      </w:r>
      <w:r w:rsidR="00855EFD">
        <w:t xml:space="preserve"> crea e dice il vero. Forse il silenzio di questi giorni è una grazie</w:t>
      </w:r>
      <w:r w:rsidR="00B81953">
        <w:t xml:space="preserve"> per ascoltare Dio che parla. Tu</w:t>
      </w:r>
      <w:r w:rsidR="00855EFD">
        <w:t>tta la Bibbia è un'unica e lunga lettera d’amore. Fermarsi alla sua difficoltà di comprensione vuol dire non acco</w:t>
      </w:r>
      <w:r w:rsidR="00B81953">
        <w:t>glierla come lettera. La leggo e</w:t>
      </w:r>
      <w:r w:rsidR="00855EFD">
        <w:t xml:space="preserve"> la rileggo </w:t>
      </w:r>
      <w:r w:rsidR="00B81953">
        <w:t>finché</w:t>
      </w:r>
      <w:r w:rsidR="00855EFD">
        <w:t xml:space="preserve"> non capisco cosa mi dice</w:t>
      </w:r>
      <w:r w:rsidR="00B81953">
        <w:t>;</w:t>
      </w:r>
      <w:r w:rsidR="00855EFD">
        <w:t xml:space="preserve">  è il mio Amore che sta parlando ed è troppo importante sapere cosa mi sta dicendo. Oggi senza la Parola non c’è nessuno ‘stile cristiano’. La Parola accolta come presenza reale di Dio</w:t>
      </w:r>
      <w:r w:rsidR="00B81953">
        <w:t xml:space="preserve"> che parla,</w:t>
      </w:r>
      <w:r w:rsidR="00855EFD">
        <w:t xml:space="preserve"> così come l’Eucaristia è presenza reale della Pasqua di Gesù e dell’effusione dello Spirito.</w:t>
      </w:r>
    </w:p>
    <w:p w14:paraId="068196B1" w14:textId="77777777" w:rsidR="001E4104" w:rsidRPr="001E4104" w:rsidRDefault="00855EFD" w:rsidP="00B2570D">
      <w:pPr>
        <w:pStyle w:val="Paragrafoelenco"/>
        <w:numPr>
          <w:ilvl w:val="0"/>
          <w:numId w:val="1"/>
        </w:numPr>
        <w:jc w:val="both"/>
      </w:pPr>
      <w:r>
        <w:t xml:space="preserve">La seconda ‘lezione di stile’ è la lotta al ‘volontarismo’, cioè alla </w:t>
      </w:r>
      <w:r w:rsidRPr="00855EFD">
        <w:t>‘</w:t>
      </w:r>
      <w:r w:rsidRPr="00F27D6E">
        <w:rPr>
          <w:i/>
        </w:rPr>
        <w:t>presuntuosa illusione di essere noi i padroni dei tempi e dei modi della nostra conversione a Lui’</w:t>
      </w:r>
      <w:r w:rsidR="00F27D6E" w:rsidRPr="00F27D6E">
        <w:rPr>
          <w:i/>
        </w:rPr>
        <w:t xml:space="preserve">. </w:t>
      </w:r>
      <w:r w:rsidR="00F27D6E">
        <w:t xml:space="preserve"> La legge dello Spirito che dà la vita è la Grazia che rende possibile la vita cristiana. Vivere da cristiani non significa ‘seguire con precisione le istruzioni per l’uso’ e nemmeno confondere le foglie con le radici. Le foglie sono le opere buone (o semplicemente le opere comprendendo anche le opere cattive); la radice è una sola ed è la Grazia. Mi rendo conto che questo linguaggio è allusivo e</w:t>
      </w:r>
      <w:r w:rsidR="00B81953">
        <w:t xml:space="preserve"> quasi generico, ma penso </w:t>
      </w:r>
      <w:r w:rsidR="00F27D6E">
        <w:t>che non sia così incomprensibile. Non voglio fare esempi anche se alla mia mente se ne stanno affollando centinaia; ognuno veda cosa manca perché il suo stile sia identificabile, anche ad occhio nudo, come uno ‘stile cristiano’. Ricordo solo tre parole di Gesù così chiare e concre</w:t>
      </w:r>
      <w:r w:rsidR="00B81953">
        <w:t xml:space="preserve">te da non permettere nessuna via di </w:t>
      </w:r>
      <w:r w:rsidR="00B81953">
        <w:lastRenderedPageBreak/>
        <w:t>fuga:</w:t>
      </w:r>
      <w:r w:rsidR="00F27D6E">
        <w:t xml:space="preserve"> ‘C’è più gioia nel dare che nel ricevere’; ‘gratuitamente avete ricevuto, gratuitamente date in sovrabbondanza’; ‘ Non giudicate e non sarete giudicati’.</w:t>
      </w:r>
    </w:p>
    <w:p w14:paraId="347EBBC0" w14:textId="77777777" w:rsidR="00D62E44" w:rsidRDefault="00D62E44"/>
    <w:sectPr w:rsidR="00D62E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7BB2"/>
    <w:multiLevelType w:val="hybridMultilevel"/>
    <w:tmpl w:val="68BA450C"/>
    <w:lvl w:ilvl="0" w:tplc="FF6EE96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04"/>
    <w:rsid w:val="001E4104"/>
    <w:rsid w:val="00855EFD"/>
    <w:rsid w:val="008656A5"/>
    <w:rsid w:val="009B6EF1"/>
    <w:rsid w:val="00B81953"/>
    <w:rsid w:val="00D62E44"/>
    <w:rsid w:val="00F2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0DA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104"/>
    <w:pPr>
      <w:spacing w:after="0" w:line="240" w:lineRule="auto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6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104"/>
    <w:pPr>
      <w:spacing w:after="0" w:line="240" w:lineRule="auto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6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726</Words>
  <Characters>4139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Cosetta Pizzi</cp:lastModifiedBy>
  <cp:revision>3</cp:revision>
  <dcterms:created xsi:type="dcterms:W3CDTF">2020-03-16T18:21:00Z</dcterms:created>
  <dcterms:modified xsi:type="dcterms:W3CDTF">2020-03-17T09:58:00Z</dcterms:modified>
</cp:coreProperties>
</file>